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hanging="720"/>
        <w:jc w:val="center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DATOS GENERALES DE LA PRÁCTICA DE TRANSPARENCIA PROACTIVA</w:t>
      </w:r>
    </w:p>
    <w:tbl>
      <w:tblPr>
        <w:tblStyle w:val="Table1"/>
        <w:tblW w:w="9887.0" w:type="dxa"/>
        <w:jc w:val="center"/>
        <w:tblLayout w:type="fixed"/>
        <w:tblLook w:val="0400"/>
      </w:tblPr>
      <w:tblGrid>
        <w:gridCol w:w="5132"/>
        <w:gridCol w:w="1140"/>
        <w:gridCol w:w="975"/>
        <w:gridCol w:w="1320"/>
        <w:gridCol w:w="1320"/>
        <w:tblGridChange w:id="0">
          <w:tblGrid>
            <w:gridCol w:w="5132"/>
            <w:gridCol w:w="1140"/>
            <w:gridCol w:w="975"/>
            <w:gridCol w:w="1320"/>
            <w:gridCol w:w="132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 la práctica de Transparencia Proactiva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ind w:left="-582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Autorizaciones de Junio 2025, DEMIF.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Sujeto Obligado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left="-582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PROBOSQUE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i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Tipo de Sujeto Obligado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(Poder Ejecutivo, Poder Legislativo, Poder Judicial, Organismo Autónomo, Partido Político, Sindicato, etc.)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left="-582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PODER EJECUTIVO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Área responsable de la práctica de Transparencia Proactiva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left="-582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DEPARTAMENTO DE ESTUDIOS DE MANEJO INTEGRAL FORESTAL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Titular de la Unidad de Transparencia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left="-582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MARGARITA OLIVARES MÁRQUEZ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B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¿La práctica ha sido reconocida previamente?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right="-75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-305" w:hanging="141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-74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CARACTERÍSTICAS DE LA PRÁCTICA DE TRANSPARENCIA PROACTIVA: </w:t>
      </w:r>
    </w:p>
    <w:p w:rsidR="00000000" w:rsidDel="00000000" w:rsidP="00000000" w:rsidRDefault="00000000" w:rsidRPr="00000000" w14:paraId="00000022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1. Señale el año en que surgió y si se encuentra vigente: </w:t>
      </w:r>
    </w:p>
    <w:p w:rsidR="00000000" w:rsidDel="00000000" w:rsidP="00000000" w:rsidRDefault="00000000" w:rsidRPr="00000000" w14:paraId="00000023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___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u w:val="single"/>
          <w:rtl w:val="0"/>
        </w:rPr>
        <w:t xml:space="preserve">_2023_y es vigente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4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2. Explique el objetivo de dicha práctica: </w:t>
      </w:r>
    </w:p>
    <w:p w:rsidR="00000000" w:rsidDel="00000000" w:rsidP="00000000" w:rsidRDefault="00000000" w:rsidRPr="00000000" w14:paraId="00000025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Publicar los datos técnicos de los permisos vigentes de aprovechamiento de Recursos Forestales Maderables y No Maderables por municipio en el Estado de México.</w:t>
      </w:r>
    </w:p>
    <w:p w:rsidR="00000000" w:rsidDel="00000000" w:rsidP="00000000" w:rsidRDefault="00000000" w:rsidRPr="00000000" w14:paraId="00000026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425" w:firstLine="0"/>
        <w:jc w:val="both"/>
        <w:rPr>
          <w:rFonts w:ascii="Palatino Linotype" w:cs="Palatino Linotype" w:eastAsia="Palatino Linotype" w:hAnsi="Palatino Linotype"/>
          <w:b w:val="1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3. Indique qué es y cómo funciona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rtl w:val="0"/>
        </w:rPr>
        <w:t xml:space="preserve">( Por ejemplo: es un Micrositio, pláticas que se llevaron a cabo en …, etc): </w:t>
      </w:r>
    </w:p>
    <w:p w:rsidR="00000000" w:rsidDel="00000000" w:rsidP="00000000" w:rsidRDefault="00000000" w:rsidRPr="00000000" w14:paraId="00000028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El Aprovechamiento forestal Sostenible, es la extracción realizada en los términos de la Ley General de Desarrollo Forestal Sustentable del medio en que se encuentren, incluyendo los recursos maderables y no maderables, en forma que se respete la integridad funcional y las capacidades de carga de los ecosistemas de los que forman parte dichos recursos, por periodos definidos.</w:t>
      </w:r>
    </w:p>
    <w:p w:rsidR="00000000" w:rsidDel="00000000" w:rsidP="00000000" w:rsidRDefault="00000000" w:rsidRPr="00000000" w14:paraId="00000029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4. Describa los contenidos, temas o información publicados como parte de la práctica:</w:t>
      </w:r>
    </w:p>
    <w:p w:rsidR="00000000" w:rsidDel="00000000" w:rsidP="00000000" w:rsidRDefault="00000000" w:rsidRPr="00000000" w14:paraId="0000002B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Se trata de una Ficha técnica de búsqueda, la cual refiere la información por municipio del total de predios bajo manejo, así como la superficie autorizada bajo aprovechamiento (maderable y no maderable) y el volumen autorizado.</w:t>
      </w:r>
    </w:p>
    <w:p w:rsidR="00000000" w:rsidDel="00000000" w:rsidP="00000000" w:rsidRDefault="00000000" w:rsidRPr="00000000" w14:paraId="0000002C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5. Describa el motivo por el que surgió:  </w:t>
      </w:r>
    </w:p>
    <w:p w:rsidR="00000000" w:rsidDel="00000000" w:rsidP="00000000" w:rsidRDefault="00000000" w:rsidRPr="00000000" w14:paraId="0000002D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Debido a la necesidad de contribuir al desarrollo forestal sostenible, mediante la provisión de apoyo económico, a las personas propietarias y/o poseedores de terrenos forestales susceptibles de aprovechamiento, y/o de centros de almacenamiento y transformación de materias primas forestales, que cuenten con autorización emitida por la SEMARNAT o PROBOSQUE, interesados en incorporar la superficie al manejo forestal sustentable o en obtener o mantener la certificación internacional FSC</w:t>
      </w:r>
      <w:r w:rsidDel="00000000" w:rsidR="00000000" w:rsidRPr="00000000">
        <w:rPr>
          <w:rFonts w:ascii="Palatino Linotype" w:cs="Palatino Linotype" w:eastAsia="Palatino Linotype" w:hAnsi="Palatino Linotype"/>
          <w:vertAlign w:val="superscript"/>
        </w:rPr>
        <w:footnoteReference w:customMarkFollows="0" w:id="0"/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en el Estado de México; a través del acompañamiento de un prestador de servicios técnicos, propiciando la productividad social. </w:t>
      </w:r>
    </w:p>
    <w:p w:rsidR="00000000" w:rsidDel="00000000" w:rsidP="00000000" w:rsidRDefault="00000000" w:rsidRPr="00000000" w14:paraId="0000002E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6. Enuncie los beneficios generados a partir de su implementación: </w:t>
      </w:r>
    </w:p>
    <w:p w:rsidR="00000000" w:rsidDel="00000000" w:rsidP="00000000" w:rsidRDefault="00000000" w:rsidRPr="00000000" w14:paraId="0000002F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Propiciar la productividad social, el acceso a mercados regionales y comercio justo por sí mismos o a través de la organización de productores, garantizando el cuidado de los bosques en el Estado de México. </w:t>
      </w:r>
    </w:p>
    <w:p w:rsidR="00000000" w:rsidDel="00000000" w:rsidP="00000000" w:rsidRDefault="00000000" w:rsidRPr="00000000" w14:paraId="00000030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7. Explica de qué manera la práctica cumple con los atributos de calidad de la información, publicados en los Lineamientos de Implementación y Evaluación de Transparencia Proactiva y que se refieren a:</w:t>
      </w:r>
    </w:p>
    <w:tbl>
      <w:tblPr>
        <w:tblStyle w:val="Table2"/>
        <w:tblW w:w="8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1942"/>
        <w:gridCol w:w="6278"/>
        <w:tblGridChange w:id="0">
          <w:tblGrid>
            <w:gridCol w:w="600"/>
            <w:gridCol w:w="1942"/>
            <w:gridCol w:w="6278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Atributo de Calidad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Explicación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Accesible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Cualquier persona puede consultarlo y se encuentra alojado en la página oficial del Sujeto Obligado.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https://probosque.edomex.gob.mx/transparencia-proactiva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Confiable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La información es vigente y se ha difundido de manera reciente. https://probosque.edomex.gob.mx/convocatorias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3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Comprensible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Presentada en un lenguaje sencillo y fácil de entender mediante hoja de cálculo Excel.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4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Oportuna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Es un tema actual y de interés social.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5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Veraz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Se encuentra basado en fuentes oficiales de otros Sujetos Obligados.</w:t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https://probosque.edomex.gob.mx/convocatorias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6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Congruente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El contenido está relacionado con otras fuentes primarias de información.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https://probosque.edomex.gob.mx/aprovechamiento_forestal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7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Completa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8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Actualizada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Proporciona información de fechas recientes.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9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Verificable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Permite constatar la información compartida con otras fuentes.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10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Datos Abiertos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Cuenta con información en formato XLSX.</w:t>
            </w:r>
          </w:p>
        </w:tc>
      </w:tr>
    </w:tbl>
    <w:p w:rsidR="00000000" w:rsidDel="00000000" w:rsidP="00000000" w:rsidRDefault="00000000" w:rsidRPr="00000000" w14:paraId="00000055">
      <w:pPr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83.0" w:type="dxa"/>
        <w:jc w:val="center"/>
        <w:tblLayout w:type="fixed"/>
        <w:tblLook w:val="0400"/>
      </w:tblPr>
      <w:tblGrid>
        <w:gridCol w:w="2160"/>
        <w:gridCol w:w="2243"/>
        <w:gridCol w:w="2970"/>
        <w:gridCol w:w="2610"/>
        <w:tblGridChange w:id="0">
          <w:tblGrid>
            <w:gridCol w:w="2160"/>
            <w:gridCol w:w="2243"/>
            <w:gridCol w:w="2970"/>
            <w:gridCol w:w="2610"/>
          </w:tblGrid>
        </w:tblGridChange>
      </w:tblGrid>
      <w:tr>
        <w:trPr>
          <w:cantSplit w:val="0"/>
          <w:trHeight w:val="49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8. Indique de qué manera cumple con los objetivos su práctica: </w:t>
            </w:r>
          </w:p>
        </w:tc>
      </w:tr>
      <w:tr>
        <w:trPr>
          <w:cantSplit w:val="0"/>
          <w:trHeight w:val="1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Disminuir asimetrías de la información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5C">
            <w:pPr>
              <w:keepNext w:val="1"/>
              <w:keepLines w:val="1"/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Mejorar el acceso a trámites o servicios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0">
            <w:pPr>
              <w:spacing w:after="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Optimizar la toma de decisiones de autoridades, ciudadanos o de la población en general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62">
            <w:pPr>
              <w:keepNext w:val="1"/>
              <w:keepLines w:val="1"/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ind w:left="-566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Detonar la rendición de cuentas efectiva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65">
            <w:pPr>
              <w:keepNext w:val="1"/>
              <w:keepLines w:val="1"/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ind w:left="-695" w:firstLine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Si, las bases resumen por municipio de los predios autorizados vigentes, nos permite tener transparencia y de acceso libre.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ind w:left="-728" w:firstLine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Si, con la difusión de las fichas técnicas de información se reduce la contestación de turnos u oficios de solicitud de información de los aprovechamientos.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ind w:left="-704" w:firstLine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Si, con los datos técnicos, se optimiza el tiempo para la toma de decisiones para participar en este tipo de apoyos, así mismo para las autoridades involucradas en la materia.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ind w:left="-690" w:firstLine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Si, se transparenta la ubicación a nivel municipio de los apoyos vigentes.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A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i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(anote aquí cualquier información adicional que permita conocer el detalle del o los objetivos y su cumplimiento)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ind w:left="-553" w:hanging="142.00000000000003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Ninguno</w:t>
            </w:r>
          </w:p>
        </w:tc>
      </w:tr>
    </w:tbl>
    <w:p w:rsidR="00000000" w:rsidDel="00000000" w:rsidP="00000000" w:rsidRDefault="00000000" w:rsidRPr="00000000" w14:paraId="00000072">
      <w:pPr>
        <w:rPr>
          <w:rFonts w:ascii="Palatino Linotype" w:cs="Palatino Linotype" w:eastAsia="Palatino Linotype" w:hAnsi="Palatino Linotype"/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45.0" w:type="dxa"/>
        <w:jc w:val="center"/>
        <w:tblLayout w:type="fixed"/>
        <w:tblLook w:val="0400"/>
      </w:tblPr>
      <w:tblGrid>
        <w:gridCol w:w="4770"/>
        <w:gridCol w:w="1179"/>
        <w:gridCol w:w="1191"/>
        <w:gridCol w:w="1275"/>
        <w:gridCol w:w="1530"/>
        <w:tblGridChange w:id="0">
          <w:tblGrid>
            <w:gridCol w:w="4770"/>
            <w:gridCol w:w="1179"/>
            <w:gridCol w:w="1191"/>
            <w:gridCol w:w="1275"/>
            <w:gridCol w:w="153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3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9. ¿La información que contiene la práctica se dirige a un sector específico de la sociedad o a un grupo de la población en situación de vulnerabilidad, por ejemplo: mujeres, estudiantes, migrantes, ¿entre otros?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ind w:left="-744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78">
            <w:pPr>
              <w:ind w:left="-566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de que la respuesta sea afirmativa, indique a cuál sector se enfoca: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ind w:left="-566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N/A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82">
            <w:pPr>
              <w:ind w:left="-566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4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ind w:left="-553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Ninguno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85.0" w:type="dxa"/>
        <w:jc w:val="center"/>
        <w:tblLayout w:type="fixed"/>
        <w:tblLook w:val="0400"/>
      </w:tblPr>
      <w:tblGrid>
        <w:gridCol w:w="4665"/>
        <w:gridCol w:w="1230"/>
        <w:gridCol w:w="1200"/>
        <w:gridCol w:w="1365"/>
        <w:gridCol w:w="1425"/>
        <w:tblGridChange w:id="0">
          <w:tblGrid>
            <w:gridCol w:w="4665"/>
            <w:gridCol w:w="1230"/>
            <w:gridCol w:w="1200"/>
            <w:gridCol w:w="1365"/>
            <w:gridCol w:w="1425"/>
          </w:tblGrid>
        </w:tblGridChange>
      </w:tblGrid>
      <w:tr>
        <w:trPr>
          <w:cantSplit w:val="0"/>
          <w:trHeight w:val="11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D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10. ¿La sociedad —ya sea ciudadanos u organizaciones de la sociedad civil— participó en el diseño o planteamiento de la práctica?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ind w:left="-771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2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describa cómo participó la sociedad: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Mediante la conformación del Comité de Admisión y seguimiento del Programa Manejo Forestal Sustentable, el cual está integrado por representantes de PROBOSQUE, CONAFOR, SEMARNAT, Colegio de Profesionistas Forestales del Estado de México,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Asociación Mexicana de Profesionales Forestales A. C., Sección XIV Toluca, Organización de Ejidos Comunes y Productores Forestales del Estado de México, A. C., Cámara Nacional de la Industria Maderera, A. C., UAEMex. Mismos que están facultados para coordinar la admisión, operación y seguimiento del Programa y que conocerá de las solicitudes presentadas, calificando y aprobando las que legal y técnicamente procedan, emitiendo su dictamen o resolución con carácter de fallo inapelable y que dentro de sus atribuciones, está el resolver cualquier punto no previsto en la Convocatoria y Reglas de Operación, respectivas, en apego a la normatividad legal aplicable.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C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Adjuntar y nombrar la evidencia o hipervínculo de la participación (pueden ser minutas o actas de trabajo, evidencias fotográficas, videos, etc.)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ind w:left="-695" w:firstLine="0"/>
              <w:rPr>
                <w:rFonts w:ascii="Palatino Linotype" w:cs="Palatino Linotype" w:eastAsia="Palatino Linotype" w:hAnsi="Palatino Linotype"/>
                <w:b w:val="1"/>
                <w:highlight w:val="yellow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Numeral 9.3 https://probosque.edomex.gob.mx/sites/probosque.edomex.gob.mx/files/files/convocatorias/2025/MFS/reglasOperacionMjoFtalSustentable202502.pdf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6">
            <w:pPr>
              <w:ind w:hanging="425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ind w:left="-695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Ninguna</w:t>
            </w:r>
          </w:p>
        </w:tc>
      </w:tr>
    </w:tbl>
    <w:p w:rsidR="00000000" w:rsidDel="00000000" w:rsidP="00000000" w:rsidRDefault="00000000" w:rsidRPr="00000000" w14:paraId="000000B0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6"/>
        <w:tblW w:w="9870.0" w:type="dxa"/>
        <w:jc w:val="center"/>
        <w:tblLayout w:type="fixed"/>
        <w:tblLook w:val="0400"/>
      </w:tblPr>
      <w:tblGrid>
        <w:gridCol w:w="4665"/>
        <w:gridCol w:w="1365"/>
        <w:gridCol w:w="1035"/>
        <w:gridCol w:w="1350"/>
        <w:gridCol w:w="1455"/>
        <w:tblGridChange w:id="0">
          <w:tblGrid>
            <w:gridCol w:w="4665"/>
            <w:gridCol w:w="1365"/>
            <w:gridCol w:w="1035"/>
            <w:gridCol w:w="1350"/>
            <w:gridCol w:w="1455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1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11. ¿La información de la práctica busca atender una necesidad o una demanda específica de información de la población?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ind w:left="-76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B6">
            <w:pPr>
              <w:ind w:left="-687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indique qué demanda o necesidad atiende: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ind w:left="-687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Público en general o dependencias involucradas en la materia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C0">
            <w:pPr>
              <w:ind w:left="-687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ind w:left="-687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Ninguna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1fob9te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7"/>
        <w:tblW w:w="9765.0" w:type="dxa"/>
        <w:jc w:val="center"/>
        <w:tblLayout w:type="fixed"/>
        <w:tblLook w:val="0400"/>
      </w:tblPr>
      <w:tblGrid>
        <w:gridCol w:w="2940"/>
        <w:gridCol w:w="3255"/>
        <w:gridCol w:w="3570"/>
        <w:tblGridChange w:id="0">
          <w:tblGrid>
            <w:gridCol w:w="2940"/>
            <w:gridCol w:w="3255"/>
            <w:gridCol w:w="357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B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12. Indique la o las fuentes de información utilizadas para el desarrollo de la práctica: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E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Información previamente generada no disponible para consulta pública.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F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Información disponible para consulta pública en la página de internet del Sujeto Obligado o en otro medio.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0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Conjunto de datos o información no procesados (estructurados y susceptibles de vincularse entre sí).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4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Enlista las fuentes utilizadas y como fueron aprovechadas: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  <w:highlight w:val="yellow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Bases de datos del Programa EDOMÉX Manejo Forestal Sustentable y el actual Programa de Manejo Forestal Sustentable.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A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Ninguna</w:t>
            </w:r>
          </w:p>
        </w:tc>
      </w:tr>
    </w:tbl>
    <w:p w:rsidR="00000000" w:rsidDel="00000000" w:rsidP="00000000" w:rsidRDefault="00000000" w:rsidRPr="00000000" w14:paraId="000000E0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8"/>
        <w:tblW w:w="9735.0" w:type="dxa"/>
        <w:jc w:val="center"/>
        <w:tblLayout w:type="fixed"/>
        <w:tblLook w:val="0400"/>
      </w:tblPr>
      <w:tblGrid>
        <w:gridCol w:w="4035"/>
        <w:gridCol w:w="1560"/>
        <w:gridCol w:w="1560"/>
        <w:gridCol w:w="990"/>
        <w:gridCol w:w="1590"/>
        <w:tblGridChange w:id="0">
          <w:tblGrid>
            <w:gridCol w:w="4035"/>
            <w:gridCol w:w="1560"/>
            <w:gridCol w:w="1560"/>
            <w:gridCol w:w="990"/>
            <w:gridCol w:w="159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1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13. ¿Se tomaron en cuenta las características de la población objetivo de la práctica, para definir el o los medios de difusión de la información?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2">
            <w:pPr>
              <w:ind w:hanging="52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4">
            <w:pPr>
              <w:ind w:left="-357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6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mencione como se ha difundido su información generada y que medios de comunicación se utilizaron ( trípticos, volantes, radio, televisión, perifoneo, redes sociales, etc):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la pagina oficial del sujeto obligado https://probosque.edomex.gob.mx/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0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Ninguna</w:t>
            </w:r>
          </w:p>
        </w:tc>
      </w:tr>
    </w:tbl>
    <w:p w:rsidR="00000000" w:rsidDel="00000000" w:rsidP="00000000" w:rsidRDefault="00000000" w:rsidRPr="00000000" w14:paraId="000000FA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9"/>
        <w:tblW w:w="9780.0" w:type="dxa"/>
        <w:jc w:val="center"/>
        <w:tblLayout w:type="fixed"/>
        <w:tblLook w:val="0400"/>
      </w:tblPr>
      <w:tblGrid>
        <w:gridCol w:w="4410"/>
        <w:gridCol w:w="1230"/>
        <w:gridCol w:w="975"/>
        <w:gridCol w:w="1305"/>
        <w:gridCol w:w="1860"/>
        <w:tblGridChange w:id="0">
          <w:tblGrid>
            <w:gridCol w:w="4410"/>
            <w:gridCol w:w="1230"/>
            <w:gridCol w:w="975"/>
            <w:gridCol w:w="1305"/>
            <w:gridCol w:w="186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B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14. Para comprender la información que se difunde en el marco de la práctica ¿es necesario contar con conocimientos técnicos sobre algún tema?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00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 indique por qué: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N/A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0A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C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Ninguna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10"/>
        <w:tblW w:w="9795.0" w:type="dxa"/>
        <w:jc w:val="center"/>
        <w:tblLayout w:type="fixed"/>
        <w:tblLook w:val="0400"/>
      </w:tblPr>
      <w:tblGrid>
        <w:gridCol w:w="4950"/>
        <w:gridCol w:w="1230"/>
        <w:gridCol w:w="975"/>
        <w:gridCol w:w="1380"/>
        <w:gridCol w:w="1260"/>
        <w:tblGridChange w:id="0">
          <w:tblGrid>
            <w:gridCol w:w="4950"/>
            <w:gridCol w:w="1230"/>
            <w:gridCol w:w="975"/>
            <w:gridCol w:w="1380"/>
            <w:gridCol w:w="1260"/>
          </w:tblGrid>
        </w:tblGridChange>
      </w:tblGrid>
      <w:tr>
        <w:trPr>
          <w:cantSplit w:val="0"/>
          <w:trHeight w:val="63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5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15. 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25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A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explique el funcionamiento y uso de los mecanismos de participación (encuesta de satisfacción) utilizados:</w:t>
            </w:r>
          </w:p>
        </w:tc>
      </w:tr>
      <w:tr>
        <w:trPr>
          <w:cantSplit w:val="0"/>
          <w:trHeight w:val="22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ind w:left="-708" w:firstLine="0"/>
              <w:rPr>
                <w:rFonts w:ascii="Palatino Linotype" w:cs="Palatino Linotype" w:eastAsia="Palatino Linotype" w:hAnsi="Palatino Linotype"/>
                <w:highlight w:val="yellow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4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documento que se adjunta como evidencia o hipervínculo a la misma:  </w:t>
            </w:r>
          </w:p>
        </w:tc>
      </w:tr>
      <w:tr>
        <w:trPr>
          <w:cantSplit w:val="0"/>
          <w:trHeight w:val="217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ind w:left="-708" w:firstLine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N/A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Ninguna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80.0" w:type="dxa"/>
        <w:jc w:val="center"/>
        <w:tblLayout w:type="fixed"/>
        <w:tblLook w:val="0400"/>
      </w:tblPr>
      <w:tblGrid>
        <w:gridCol w:w="5280"/>
        <w:gridCol w:w="975"/>
        <w:gridCol w:w="1575"/>
        <w:gridCol w:w="975"/>
        <w:gridCol w:w="975"/>
        <w:tblGridChange w:id="0">
          <w:tblGrid>
            <w:gridCol w:w="5280"/>
            <w:gridCol w:w="975"/>
            <w:gridCol w:w="1575"/>
            <w:gridCol w:w="975"/>
            <w:gridCol w:w="975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4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16. ¿La práctica cuenta con algún registro del número de consultas realizadas a la información difundida?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(por ejemplo: número de visitas al sitio de la práctica, número de usuarios atendidos, entre otros mecanismos).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5">
            <w:pPr>
              <w:ind w:hanging="584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7">
            <w:pPr>
              <w:ind w:hanging="708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ind w:left="-572" w:firstLine="142.00000000000003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X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9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describa el cumplimiento y uso que se le da al número de consultas (contador de visitas) realizadas de la práctica: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3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documento que se adjunta como evidencia o hipervínculo a la misma: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4D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Ninguna</w:t>
            </w:r>
          </w:p>
        </w:tc>
      </w:tr>
    </w:tbl>
    <w:p w:rsidR="00000000" w:rsidDel="00000000" w:rsidP="00000000" w:rsidRDefault="00000000" w:rsidRPr="00000000" w14:paraId="00000157">
      <w:pPr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tbl>
      <w:tblPr>
        <w:tblStyle w:val="Table12"/>
        <w:tblW w:w="9810.0" w:type="dxa"/>
        <w:jc w:val="center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8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  <w:shd w:fill="e69138" w:val="clear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17. Listado de soportes documentales —y en su caso hipervínculos— que se adjuntan sobre la práctica: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  <w:highlight w:val="yellow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No, pero están publicados los listados de años anteriores en la pagina </w:t>
            </w:r>
            <w:hyperlink r:id="rId8">
              <w:r w:rsidDel="00000000" w:rsidR="00000000" w:rsidRPr="00000000">
                <w:rPr>
                  <w:rFonts w:ascii="Palatino Linotype" w:cs="Palatino Linotype" w:eastAsia="Palatino Linotype" w:hAnsi="Palatino Linotype"/>
                  <w:b w:val="1"/>
                  <w:color w:val="0563c1"/>
                  <w:u w:val="single"/>
                  <w:rtl w:val="0"/>
                </w:rPr>
                <w:t xml:space="preserve">https://probosque.edomex.gob.mx/convocatorias</w:t>
              </w:r>
            </w:hyperlink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para corroborar la información.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ind w:left="-708" w:firstLine="0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810.0" w:type="dxa"/>
        <w:jc w:val="center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B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18. En caso de ser una práctica que se presente por segunda ocasión, describa la innovación con la que cuenta para este ejercicio.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5D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documento que se adjunta como evidencia o hipervínculo a la misma: 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ind w:left="-708" w:firstLine="0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autorizaciones JUN-DEMI 2025.xlsx</w:t>
            </w:r>
          </w:p>
        </w:tc>
      </w:tr>
    </w:tbl>
    <w:p w:rsidR="00000000" w:rsidDel="00000000" w:rsidP="00000000" w:rsidRDefault="00000000" w:rsidRPr="00000000" w14:paraId="0000015F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843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FSC: Forest Stewardship Council (Consejo de Administración Forestal)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1">
    <w:pPr>
      <w:tabs>
        <w:tab w:val="center" w:leader="none" w:pos="4419"/>
        <w:tab w:val="right" w:leader="none" w:pos="8838"/>
      </w:tabs>
      <w:ind w:left="-425" w:hanging="72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-1038222</wp:posOffset>
          </wp:positionH>
          <wp:positionV relativeFrom="paragraph">
            <wp:posOffset>-438147</wp:posOffset>
          </wp:positionV>
          <wp:extent cx="7762875" cy="10023158"/>
          <wp:effectExtent b="0" l="0" r="0" t="0"/>
          <wp:wrapNone/>
          <wp:docPr id="129504028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2875" cy="100231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 w:val="1"/>
    <w:rsid w:val="00CA6134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A6134"/>
    <w:rPr>
      <w:color w:val="0563c1" w:themeColor="hyperlink"/>
      <w:u w:val="single"/>
    </w:rPr>
  </w:style>
  <w:style w:type="table" w:styleId="a" w:customStyle="1">
    <w:basedOn w:val="TableNormalc"/>
    <w:tblPr>
      <w:tblStyleRowBandSize w:val="1"/>
      <w:tblStyleColBandSize w:val="1"/>
      <w:tblCellMar>
        <w:top w:w="41.0" w:type="dxa"/>
        <w:left w:w="106.0" w:type="dxa"/>
        <w:right w:w="67.0" w:type="dxa"/>
      </w:tblCellMar>
    </w:tblPr>
  </w:style>
  <w:style w:type="table" w:styleId="a0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3.0" w:type="dxa"/>
      </w:tblCellMar>
    </w:tblPr>
  </w:style>
  <w:style w:type="table" w:styleId="a1" w:customStyle="1">
    <w:basedOn w:val="TableNormalc"/>
    <w:tblPr>
      <w:tblStyleRowBandSize w:val="1"/>
      <w:tblStyleColBandSize w:val="1"/>
      <w:tblCellMar>
        <w:top w:w="41.0" w:type="dxa"/>
        <w:right w:w="60.0" w:type="dxa"/>
      </w:tblCellMar>
    </w:tblPr>
  </w:style>
  <w:style w:type="table" w:styleId="a2" w:customStyle="1">
    <w:basedOn w:val="TableNormalc"/>
    <w:tblPr>
      <w:tblStyleRowBandSize w:val="1"/>
      <w:tblStyleColBandSize w:val="1"/>
      <w:tblCellMar>
        <w:top w:w="41.0" w:type="dxa"/>
        <w:right w:w="62.0" w:type="dxa"/>
      </w:tblCellMar>
    </w:tblPr>
  </w:style>
  <w:style w:type="table" w:styleId="a3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4" w:customStyle="1">
    <w:basedOn w:val="TableNormalc"/>
    <w:tblPr>
      <w:tblStyleRowBandSize w:val="1"/>
      <w:tblStyleColBandSize w:val="1"/>
      <w:tblCellMar>
        <w:top w:w="40.0" w:type="dxa"/>
        <w:right w:w="26.0" w:type="dxa"/>
      </w:tblCellMar>
    </w:tblPr>
  </w:style>
  <w:style w:type="table" w:styleId="a5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6" w:customStyle="1">
    <w:basedOn w:val="TableNormalc"/>
    <w:tblPr>
      <w:tblStyleRowBandSize w:val="1"/>
      <w:tblStyleColBandSize w:val="1"/>
      <w:tblCellMar>
        <w:top w:w="40.0" w:type="dxa"/>
        <w:right w:w="12.0" w:type="dxa"/>
      </w:tblCellMar>
    </w:tblPr>
  </w:style>
  <w:style w:type="table" w:styleId="a7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69.0" w:type="dxa"/>
      </w:tblCellMar>
    </w:tblPr>
  </w:style>
  <w:style w:type="table" w:styleId="a8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9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67.0" w:type="dxa"/>
      </w:tblCellMar>
    </w:tblPr>
  </w:style>
  <w:style w:type="table" w:styleId="aa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b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c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d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e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0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1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2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3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4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5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6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7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8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9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a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character" w:styleId="Nmerodepgina">
    <w:name w:val="page number"/>
    <w:basedOn w:val="Fuentedeprrafopredeter"/>
    <w:uiPriority w:val="99"/>
    <w:semiHidden w:val="1"/>
    <w:unhideWhenUsed w:val="1"/>
    <w:rsid w:val="00B6330C"/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1E5A88"/>
    <w:rPr>
      <w:color w:val="605e5c"/>
      <w:shd w:color="auto" w:fill="e1dfdd" w:val="clear"/>
    </w:rPr>
  </w:style>
  <w:style w:type="table" w:styleId="afb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c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d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e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0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1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2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3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4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5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6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7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8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9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a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b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c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d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e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0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1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2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3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4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5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6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0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1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2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3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4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5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6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0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1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2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3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4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5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6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0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1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2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3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4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5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6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7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8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9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a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b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c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d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e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0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1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2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3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4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5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6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7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8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9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a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b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c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d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e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0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1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2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3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4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5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a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a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paragraph" w:styleId="Sinespaciado">
    <w:name w:val="No Spacing"/>
    <w:uiPriority w:val="1"/>
    <w:qFormat w:val="1"/>
    <w:rsid w:val="00376227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F96F9A"/>
    <w:rPr>
      <w:color w:val="605e5c"/>
      <w:shd w:color="auto" w:fill="e1dfdd" w:val="clear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FE12E0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FE12E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FE12E0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probosque.edomex.gob.mx/convocatoria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irBojizyy53EKuXOdDRS+rVw6w==">CgMxLjAyCWguMWZvYjl0ZTIJaC4zMGowemxsOAByITFoUzZRSWhSTmRDVE9UWGtxR2R0a0tBOVllTlFHcTVXMA==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2025-06-30T17:05:00Z</dcterms:created>
  <dc:creator>Jonathan Guillermo Munoz Acevedo</dc:creator>
</cp:coreProperties>
</file>